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0D" w:rsidRPr="00791CC0" w:rsidRDefault="00681ECB">
      <w:pPr>
        <w:rPr>
          <w:rFonts w:asciiTheme="minorHAnsi" w:hAnsiTheme="minorHAnsi" w:cstheme="minorHAnsi"/>
          <w:b/>
        </w:rPr>
      </w:pPr>
      <w:r w:rsidRPr="00791CC0">
        <w:rPr>
          <w:rFonts w:asciiTheme="minorHAnsi" w:hAnsiTheme="minorHAnsi" w:cstheme="minorHAnsi"/>
          <w:b/>
        </w:rPr>
        <w:t>Submitting a</w:t>
      </w:r>
      <w:r w:rsidR="008600BC">
        <w:rPr>
          <w:rFonts w:asciiTheme="minorHAnsi" w:hAnsiTheme="minorHAnsi" w:cstheme="minorHAnsi"/>
          <w:b/>
        </w:rPr>
        <w:t>n ICAD</w:t>
      </w:r>
      <w:r w:rsidRPr="00791CC0">
        <w:rPr>
          <w:rFonts w:asciiTheme="minorHAnsi" w:hAnsiTheme="minorHAnsi" w:cstheme="minorHAnsi"/>
          <w:b/>
        </w:rPr>
        <w:t xml:space="preserve"> paper </w:t>
      </w:r>
      <w:r w:rsidR="008600BC">
        <w:rPr>
          <w:rFonts w:asciiTheme="minorHAnsi" w:hAnsiTheme="minorHAnsi" w:cstheme="minorHAnsi"/>
          <w:b/>
        </w:rPr>
        <w:t>including</w:t>
      </w:r>
      <w:r w:rsidRPr="00791CC0">
        <w:rPr>
          <w:rFonts w:asciiTheme="minorHAnsi" w:hAnsiTheme="minorHAnsi" w:cstheme="minorHAnsi"/>
          <w:b/>
        </w:rPr>
        <w:t xml:space="preserve"> ALSPAC data:</w:t>
      </w:r>
    </w:p>
    <w:p w:rsidR="00681ECB" w:rsidRDefault="00681ECB">
      <w:pPr>
        <w:rPr>
          <w:rFonts w:asciiTheme="minorHAnsi" w:hAnsiTheme="minorHAnsi" w:cstheme="minorHAnsi"/>
        </w:rPr>
      </w:pPr>
    </w:p>
    <w:p w:rsidR="00681ECB" w:rsidRDefault="004E6C57" w:rsidP="00681EC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circulating the draft publication for comment to all ICAD authors, P</w:t>
      </w:r>
      <w:r w:rsidR="00681ECB" w:rsidRPr="00681ECB">
        <w:rPr>
          <w:rFonts w:asciiTheme="minorHAnsi" w:hAnsiTheme="minorHAnsi" w:cstheme="minorHAnsi"/>
        </w:rPr>
        <w:t>lease</w:t>
      </w:r>
      <w:r w:rsidR="00681ECB">
        <w:rPr>
          <w:rFonts w:asciiTheme="minorHAnsi" w:hAnsiTheme="minorHAnsi" w:cstheme="minorHAnsi"/>
        </w:rPr>
        <w:t xml:space="preserve"> submit the draft manuscript with completed </w:t>
      </w:r>
      <w:r w:rsidR="00681ECB" w:rsidRPr="00681ECB">
        <w:rPr>
          <w:rFonts w:asciiTheme="minorHAnsi" w:hAnsiTheme="minorHAnsi" w:cstheme="minorHAnsi"/>
        </w:rPr>
        <w:t>checklist (</w:t>
      </w:r>
      <w:r w:rsidR="005C3C48">
        <w:rPr>
          <w:rFonts w:asciiTheme="minorHAnsi" w:hAnsiTheme="minorHAnsi" w:cstheme="minorHAnsi"/>
          <w:color w:val="000000"/>
        </w:rPr>
        <w:t xml:space="preserve">most recent version is </w:t>
      </w:r>
      <w:r w:rsidR="00681ECB" w:rsidRPr="00681ECB">
        <w:rPr>
          <w:rFonts w:asciiTheme="minorHAnsi" w:hAnsiTheme="minorHAnsi" w:cstheme="minorHAnsi"/>
          <w:color w:val="000000"/>
        </w:rPr>
        <w:t xml:space="preserve">available here: </w:t>
      </w:r>
      <w:hyperlink r:id="rId8" w:history="1">
        <w:r w:rsidR="00681ECB" w:rsidRPr="00681ECB">
          <w:rPr>
            <w:rStyle w:val="Hyperlink"/>
            <w:rFonts w:asciiTheme="minorHAnsi" w:hAnsiTheme="minorHAnsi" w:cstheme="minorHAnsi"/>
          </w:rPr>
          <w:t>http://www.bristol.ac.uk/alspac/researchers/data-access/</w:t>
        </w:r>
      </w:hyperlink>
      <w:r w:rsidR="00681ECB" w:rsidRPr="00681ECB">
        <w:rPr>
          <w:rFonts w:asciiTheme="minorHAnsi" w:hAnsiTheme="minorHAnsi" w:cstheme="minorHAnsi"/>
          <w:color w:val="000000"/>
        </w:rPr>
        <w:t xml:space="preserve">) </w:t>
      </w:r>
      <w:r w:rsidR="00681ECB" w:rsidRPr="00681ECB">
        <w:rPr>
          <w:rFonts w:asciiTheme="minorHAnsi" w:hAnsiTheme="minorHAnsi" w:cstheme="minorHAnsi"/>
        </w:rPr>
        <w:t xml:space="preserve">to: </w:t>
      </w:r>
      <w:hyperlink r:id="rId9" w:history="1">
        <w:r w:rsidR="00681ECB" w:rsidRPr="00681ECB">
          <w:rPr>
            <w:rStyle w:val="Hyperlink"/>
            <w:rFonts w:asciiTheme="minorHAnsi" w:hAnsiTheme="minorHAnsi" w:cstheme="minorHAnsi"/>
          </w:rPr>
          <w:t>alspac-exec@bris.ac.uk</w:t>
        </w:r>
      </w:hyperlink>
      <w:r w:rsidR="00681ECB">
        <w:rPr>
          <w:rFonts w:asciiTheme="minorHAnsi" w:hAnsiTheme="minorHAnsi" w:cstheme="minorHAnsi"/>
        </w:rPr>
        <w:t>. You s</w:t>
      </w:r>
      <w:r w:rsidR="005C3C48">
        <w:rPr>
          <w:rFonts w:asciiTheme="minorHAnsi" w:hAnsiTheme="minorHAnsi" w:cstheme="minorHAnsi"/>
        </w:rPr>
        <w:t xml:space="preserve">hould receive a response within </w:t>
      </w:r>
      <w:r w:rsidR="00681ECB">
        <w:rPr>
          <w:rFonts w:asciiTheme="minorHAnsi" w:hAnsiTheme="minorHAnsi" w:cstheme="minorHAnsi"/>
        </w:rPr>
        <w:t>2 weeks of submission.</w:t>
      </w:r>
    </w:p>
    <w:p w:rsidR="00681ECB" w:rsidRDefault="00681ECB" w:rsidP="00681EC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completing the checklist, please note the following:</w:t>
      </w:r>
    </w:p>
    <w:p w:rsidR="00681ECB" w:rsidRDefault="00681ECB" w:rsidP="00681ECB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Buddy: NA</w:t>
      </w:r>
    </w:p>
    <w:p w:rsidR="00681ECB" w:rsidRDefault="00681ECB" w:rsidP="00681ECB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Proposal number: leave blank</w:t>
      </w:r>
    </w:p>
    <w:p w:rsidR="00681ECB" w:rsidRDefault="00681ECB" w:rsidP="00681ECB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Item 3 (inclusion of ALSPAC as key word): not needed.</w:t>
      </w:r>
    </w:p>
    <w:p w:rsidR="00681ECB" w:rsidRDefault="00681ECB" w:rsidP="00681ECB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Items 4-6: NA (this information will be provided via the ICAD website)</w:t>
      </w:r>
    </w:p>
    <w:p w:rsidR="00791CC0" w:rsidRDefault="00791CC0" w:rsidP="00791CC0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Item 7: Please add the following statement to the standard ICAD acknowledgement: “</w:t>
      </w:r>
      <w:r>
        <w:rPr>
          <w:rFonts w:asciiTheme="minorHAnsi" w:hAnsiTheme="minorHAnsi" w:cstheme="minorHAnsi"/>
          <w:i/>
        </w:rPr>
        <w:t xml:space="preserve">The UK Medical Research Council and </w:t>
      </w:r>
      <w:r w:rsidRPr="00791CC0">
        <w:rPr>
          <w:rFonts w:asciiTheme="minorHAnsi" w:hAnsiTheme="minorHAnsi" w:cstheme="minorHAnsi"/>
          <w:i/>
        </w:rPr>
        <w:t xml:space="preserve">the </w:t>
      </w:r>
      <w:proofErr w:type="spellStart"/>
      <w:r w:rsidRPr="00791CC0">
        <w:rPr>
          <w:rFonts w:asciiTheme="minorHAnsi" w:hAnsiTheme="minorHAnsi" w:cstheme="minorHAnsi"/>
          <w:i/>
        </w:rPr>
        <w:t>Wellcome</w:t>
      </w:r>
      <w:proofErr w:type="spellEnd"/>
      <w:r w:rsidRPr="00791CC0">
        <w:rPr>
          <w:rFonts w:asciiTheme="minorHAnsi" w:hAnsiTheme="minorHAnsi" w:cstheme="minorHAnsi"/>
          <w:i/>
        </w:rPr>
        <w:t xml:space="preserve"> Trust (Grant ref: 102215/2/13/2) and the University of Bristol provide core support for ALSPAC</w:t>
      </w:r>
      <w:r>
        <w:rPr>
          <w:rFonts w:asciiTheme="minorHAnsi" w:hAnsiTheme="minorHAnsi" w:cstheme="minorHAnsi"/>
        </w:rPr>
        <w:t>”.</w:t>
      </w:r>
    </w:p>
    <w:p w:rsidR="008600BC" w:rsidRDefault="008600BC" w:rsidP="008600BC">
      <w:pPr>
        <w:rPr>
          <w:rFonts w:asciiTheme="minorHAnsi" w:hAnsiTheme="minorHAnsi" w:cstheme="minorHAnsi"/>
        </w:rPr>
      </w:pPr>
    </w:p>
    <w:p w:rsidR="008600BC" w:rsidRDefault="008600BC" w:rsidP="008600BC">
      <w:pPr>
        <w:rPr>
          <w:rFonts w:asciiTheme="minorHAnsi" w:hAnsiTheme="minorHAnsi" w:cstheme="minorHAnsi"/>
        </w:rPr>
      </w:pPr>
    </w:p>
    <w:p w:rsidR="008600BC" w:rsidRDefault="008600BC" w:rsidP="008600BC">
      <w:pPr>
        <w:rPr>
          <w:rFonts w:asciiTheme="minorHAnsi" w:hAnsiTheme="minorHAnsi" w:cstheme="minorHAnsi"/>
          <w:i/>
        </w:rPr>
      </w:pPr>
    </w:p>
    <w:p w:rsidR="008600BC" w:rsidRPr="008600BC" w:rsidRDefault="008600BC" w:rsidP="008600BC">
      <w:pPr>
        <w:rPr>
          <w:rFonts w:asciiTheme="minorHAnsi" w:hAnsiTheme="minorHAnsi" w:cstheme="minorHAnsi"/>
          <w:i/>
        </w:rPr>
      </w:pPr>
      <w:r w:rsidRPr="008600BC">
        <w:rPr>
          <w:rFonts w:asciiTheme="minorHAnsi" w:hAnsiTheme="minorHAnsi" w:cstheme="minorHAnsi"/>
          <w:i/>
        </w:rPr>
        <w:t>Please note:</w:t>
      </w:r>
    </w:p>
    <w:p w:rsidR="008600BC" w:rsidRPr="008600BC" w:rsidRDefault="008600BC" w:rsidP="008600B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 appendix providing short study descriptions of all studies included in ICAD is being developed and will be available in due course. For further information is available from ICAD </w:t>
      </w:r>
      <w:r w:rsidRPr="00230501">
        <w:rPr>
          <w:rFonts w:asciiTheme="minorHAnsi" w:hAnsiTheme="minorHAnsi" w:cstheme="minorHAnsi"/>
        </w:rPr>
        <w:t>(</w:t>
      </w:r>
      <w:hyperlink r:id="rId10" w:history="1">
        <w:r w:rsidRPr="00230501">
          <w:rPr>
            <w:rStyle w:val="Hyperlink"/>
            <w:rFonts w:asciiTheme="minorHAnsi" w:hAnsiTheme="minorHAnsi" w:cstheme="minorHAnsi"/>
          </w:rPr>
          <w:t>L.B.Sherar@lboro.ac.uk</w:t>
        </w:r>
      </w:hyperlink>
      <w:r w:rsidRPr="00230501">
        <w:rPr>
          <w:rStyle w:val="Hyperlink"/>
          <w:rFonts w:asciiTheme="minorHAnsi" w:hAnsiTheme="minorHAnsi" w:cstheme="minorHAnsi"/>
        </w:rPr>
        <w:t>)</w:t>
      </w:r>
      <w:r>
        <w:rPr>
          <w:rStyle w:val="Hyperlink"/>
          <w:rFonts w:asciiTheme="minorHAnsi" w:hAnsiTheme="minorHAnsi" w:cstheme="minorHAnsi"/>
        </w:rPr>
        <w:t>.</w:t>
      </w:r>
      <w:bookmarkStart w:id="0" w:name="_GoBack"/>
      <w:bookmarkEnd w:id="0"/>
    </w:p>
    <w:sectPr w:rsidR="008600BC" w:rsidRPr="008600BC" w:rsidSect="00C87C67">
      <w:headerReference w:type="default" r:id="rId11"/>
      <w:pgSz w:w="11906" w:h="16838" w:code="9"/>
      <w:pgMar w:top="1440" w:right="1797" w:bottom="1440" w:left="1797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E65" w:rsidRDefault="00416E65" w:rsidP="00416E65">
      <w:r>
        <w:separator/>
      </w:r>
    </w:p>
  </w:endnote>
  <w:endnote w:type="continuationSeparator" w:id="0">
    <w:p w:rsidR="00416E65" w:rsidRDefault="00416E65" w:rsidP="0041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E65" w:rsidRDefault="00416E65" w:rsidP="00416E65">
      <w:r>
        <w:separator/>
      </w:r>
    </w:p>
  </w:footnote>
  <w:footnote w:type="continuationSeparator" w:id="0">
    <w:p w:rsidR="00416E65" w:rsidRDefault="00416E65" w:rsidP="00416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65" w:rsidRPr="00416E65" w:rsidRDefault="00416E65" w:rsidP="00416E65">
    <w:pPr>
      <w:pStyle w:val="Header"/>
      <w:jc w:val="right"/>
      <w:rPr>
        <w:rFonts w:asciiTheme="minorHAnsi" w:hAnsiTheme="minorHAnsi"/>
        <w:sz w:val="20"/>
        <w:szCs w:val="20"/>
      </w:rPr>
    </w:pPr>
    <w:r w:rsidRPr="00416E65">
      <w:rPr>
        <w:rFonts w:asciiTheme="minorHAnsi" w:hAnsiTheme="minorHAnsi"/>
        <w:sz w:val="20"/>
        <w:szCs w:val="20"/>
      </w:rPr>
      <w:t>ALSPAC additional instructions_Jan15</w:t>
    </w:r>
  </w:p>
  <w:p w:rsidR="00416E65" w:rsidRDefault="00416E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686F"/>
    <w:multiLevelType w:val="hybridMultilevel"/>
    <w:tmpl w:val="8ACE66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CB"/>
    <w:rsid w:val="001A1AFB"/>
    <w:rsid w:val="00416E65"/>
    <w:rsid w:val="004E6C57"/>
    <w:rsid w:val="00505A0D"/>
    <w:rsid w:val="005C3C48"/>
    <w:rsid w:val="00681ECB"/>
    <w:rsid w:val="00791CC0"/>
    <w:rsid w:val="008600BC"/>
    <w:rsid w:val="0092771B"/>
    <w:rsid w:val="00C87C67"/>
    <w:rsid w:val="00D01E9E"/>
    <w:rsid w:val="00D36F55"/>
    <w:rsid w:val="00E66D6A"/>
    <w:rsid w:val="00E6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ECB"/>
    <w:pPr>
      <w:ind w:left="720"/>
      <w:contextualSpacing/>
    </w:pPr>
  </w:style>
  <w:style w:type="character" w:styleId="Hyperlink">
    <w:name w:val="Hyperlink"/>
    <w:basedOn w:val="DefaultParagraphFont"/>
    <w:rsid w:val="00681E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16E6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rsid w:val="00416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E6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16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16E6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16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6E6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ECB"/>
    <w:pPr>
      <w:ind w:left="720"/>
      <w:contextualSpacing/>
    </w:pPr>
  </w:style>
  <w:style w:type="character" w:styleId="Hyperlink">
    <w:name w:val="Hyperlink"/>
    <w:basedOn w:val="DefaultParagraphFont"/>
    <w:rsid w:val="00681E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16E6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rsid w:val="00416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E6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16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16E6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16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6E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stol.ac.uk/alspac/researchers/data-acces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.B.Sherar@lboro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spac-exec@bri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 of Cambridge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van Sluijs</dc:creator>
  <cp:lastModifiedBy>Esther van Sluijs</cp:lastModifiedBy>
  <cp:revision>3</cp:revision>
  <dcterms:created xsi:type="dcterms:W3CDTF">2015-01-24T11:42:00Z</dcterms:created>
  <dcterms:modified xsi:type="dcterms:W3CDTF">2015-01-24T11:48:00Z</dcterms:modified>
</cp:coreProperties>
</file>